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2"/>
        <w:rPr>
          <w:rStyle w:val="a9"/>
          <w:sz w:val="2"/>
          <w:szCs w:val="2"/>
          <w:lang w:val="en-U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a9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741853" w:rsidP="00C41822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</w:t>
      </w:r>
      <w:proofErr w:type="spellEnd"/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 xml:space="preserve">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924C74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924C74" w:rsidRPr="00590E6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90E66" w:rsidRPr="00590E66">
        <w:rPr>
          <w:rFonts w:ascii="Times New Roman" w:hAnsi="Times New Roman"/>
          <w:b/>
          <w:sz w:val="24"/>
          <w:szCs w:val="24"/>
          <w:lang w:val="bg-BG"/>
        </w:rPr>
        <w:t>291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="00590E66">
        <w:rPr>
          <w:rFonts w:ascii="Times New Roman" w:hAnsi="Times New Roman"/>
          <w:b/>
          <w:sz w:val="24"/>
          <w:szCs w:val="24"/>
          <w:lang w:val="bg-BG"/>
        </w:rPr>
        <w:t xml:space="preserve"> 03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725ADB"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25ADB" w:rsidRDefault="00725ADB" w:rsidP="00725ADB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вр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. с чл. 72в, ал. 2, предложение първо от Правилника за прилагане на 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вр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. с чл. 3, ал. 4 от Устройствен правилник на областните дирекции „Земеделие” и Доклад вх.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ru-RU"/>
        </w:rPr>
        <w:t>АР–5199/</w:t>
      </w:r>
      <w:r>
        <w:rPr>
          <w:rFonts w:ascii="Times New Roman" w:hAnsi="Times New Roman"/>
          <w:b/>
          <w:sz w:val="24"/>
          <w:szCs w:val="24"/>
          <w:lang w:val="bg-BG"/>
        </w:rPr>
        <w:t>30.09.</w:t>
      </w:r>
      <w:r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22г.</w:t>
      </w:r>
      <w:r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ru-RU"/>
        </w:rPr>
        <w:t>224/05.08.20</w:t>
      </w:r>
      <w:r>
        <w:rPr>
          <w:rFonts w:ascii="Times New Roman" w:hAnsi="Times New Roman"/>
          <w:b/>
          <w:sz w:val="24"/>
          <w:szCs w:val="24"/>
          <w:lang w:val="bg-BG"/>
        </w:rPr>
        <w:t>22г.</w:t>
      </w:r>
      <w:r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>
        <w:rPr>
          <w:rFonts w:ascii="Times New Roman" w:hAnsi="Times New Roman"/>
          <w:sz w:val="24"/>
          <w:szCs w:val="24"/>
          <w:lang w:val="ru-RU"/>
        </w:rPr>
        <w:t xml:space="preserve"> след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като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разгледах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обсъдих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оцених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доказателствения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материал по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административната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преписка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землището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на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с. Долна Рикса, </w:t>
      </w:r>
      <w:r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22250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община Монтана, </w:t>
      </w:r>
      <w:proofErr w:type="spellStart"/>
      <w:r>
        <w:rPr>
          <w:rFonts w:ascii="Times New Roman" w:hAnsi="Times New Roman"/>
          <w:b/>
          <w:sz w:val="24"/>
          <w:szCs w:val="24"/>
          <w:lang w:val="bg-BG"/>
        </w:rPr>
        <w:t>обл</w:t>
      </w:r>
      <w:proofErr w:type="spellEnd"/>
      <w:r>
        <w:rPr>
          <w:rFonts w:ascii="Times New Roman" w:hAnsi="Times New Roman"/>
          <w:b/>
          <w:sz w:val="24"/>
          <w:szCs w:val="24"/>
          <w:lang w:val="bg-BG"/>
        </w:rPr>
        <w:t>. Монтана</w:t>
      </w:r>
      <w:r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стопанската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22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>
        <w:rPr>
          <w:rFonts w:ascii="Times New Roman" w:hAnsi="Times New Roman"/>
          <w:b/>
          <w:sz w:val="24"/>
          <w:szCs w:val="24"/>
          <w:lang w:val="bg-BG"/>
        </w:rPr>
        <w:t>23</w:t>
      </w:r>
      <w:r>
        <w:rPr>
          <w:rFonts w:ascii="Times New Roman" w:hAnsi="Times New Roman"/>
          <w:b/>
          <w:sz w:val="24"/>
          <w:szCs w:val="24"/>
          <w:lang w:val="ru-RU"/>
        </w:rPr>
        <w:t>г.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 настоящата заповед:</w:t>
      </w:r>
    </w:p>
    <w:p w:rsidR="00562D0F" w:rsidRPr="00EF35A8" w:rsidRDefault="00725ADB" w:rsidP="00725ADB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34C77"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24C74">
        <w:rPr>
          <w:rFonts w:ascii="Times New Roman" w:hAnsi="Times New Roman"/>
          <w:b/>
          <w:sz w:val="24"/>
          <w:szCs w:val="24"/>
          <w:lang w:val="ru-RU"/>
        </w:rPr>
        <w:t>1</w:t>
      </w:r>
      <w:r w:rsidR="00725ADB">
        <w:rPr>
          <w:rFonts w:ascii="Times New Roman" w:hAnsi="Times New Roman"/>
          <w:b/>
          <w:sz w:val="24"/>
          <w:szCs w:val="24"/>
          <w:lang w:val="ru-RU"/>
        </w:rPr>
        <w:t>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725ADB">
        <w:rPr>
          <w:rFonts w:ascii="Times New Roman" w:hAnsi="Times New Roman"/>
          <w:b/>
          <w:sz w:val="24"/>
          <w:szCs w:val="24"/>
          <w:lang w:val="bg-BG"/>
        </w:rPr>
        <w:t>30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.</w:t>
      </w:r>
      <w:r w:rsidR="00725ADB">
        <w:rPr>
          <w:rFonts w:ascii="Times New Roman" w:hAnsi="Times New Roman"/>
          <w:b/>
          <w:sz w:val="24"/>
          <w:szCs w:val="24"/>
          <w:lang w:val="bg-BG"/>
        </w:rPr>
        <w:t>09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725ADB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24C74">
        <w:rPr>
          <w:rFonts w:ascii="Times New Roman" w:hAnsi="Times New Roman"/>
          <w:b/>
          <w:sz w:val="24"/>
          <w:szCs w:val="24"/>
          <w:lang w:val="bg-BG"/>
        </w:rPr>
        <w:t>Долна Рикса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924C74">
        <w:rPr>
          <w:rFonts w:ascii="Times New Roman" w:hAnsi="Times New Roman"/>
          <w:b/>
          <w:sz w:val="24"/>
          <w:szCs w:val="24"/>
          <w:lang w:val="bg-BG"/>
        </w:rPr>
        <w:t>22250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proofErr w:type="spellStart"/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обл</w:t>
      </w:r>
      <w:proofErr w:type="spellEnd"/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725ADB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725ADB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590E66">
        <w:rPr>
          <w:rFonts w:ascii="Times New Roman" w:hAnsi="Times New Roman"/>
          <w:sz w:val="24"/>
          <w:szCs w:val="24"/>
          <w:lang w:val="bg-BG"/>
        </w:rPr>
        <w:t>2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590E66">
        <w:rPr>
          <w:rFonts w:ascii="Times New Roman" w:hAnsi="Times New Roman"/>
          <w:sz w:val="24"/>
          <w:szCs w:val="24"/>
          <w:lang w:val="bg-BG"/>
        </w:rPr>
        <w:t>3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</w:t>
      </w:r>
      <w:proofErr w:type="spellStart"/>
      <w:r w:rsidRPr="0002000E">
        <w:rPr>
          <w:rFonts w:ascii="Times New Roman" w:hAnsi="Times New Roman"/>
          <w:sz w:val="24"/>
          <w:szCs w:val="24"/>
          <w:lang w:val="bg-BG"/>
        </w:rPr>
        <w:t>вр</w:t>
      </w:r>
      <w:proofErr w:type="spellEnd"/>
      <w:r w:rsidRPr="0002000E">
        <w:rPr>
          <w:rFonts w:ascii="Times New Roman" w:hAnsi="Times New Roman"/>
          <w:sz w:val="24"/>
          <w:szCs w:val="24"/>
          <w:lang w:val="bg-BG"/>
        </w:rPr>
        <w:t xml:space="preserve">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924C74">
        <w:rPr>
          <w:rFonts w:ascii="Times New Roman" w:hAnsi="Times New Roman"/>
          <w:b/>
          <w:sz w:val="24"/>
          <w:szCs w:val="24"/>
          <w:lang w:val="bg-BG"/>
        </w:rPr>
        <w:t>Долна Рикса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Монтана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924C74">
        <w:rPr>
          <w:rFonts w:ascii="Times New Roman" w:hAnsi="Times New Roman"/>
          <w:b/>
          <w:sz w:val="24"/>
          <w:szCs w:val="24"/>
          <w:lang w:val="bg-BG"/>
        </w:rPr>
        <w:t>Долна Рикса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FB47EC" w:rsidRPr="000A31F8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DC1385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0A31F8">
        <w:rPr>
          <w:rFonts w:ascii="Times New Roman" w:hAnsi="Times New Roman"/>
          <w:b/>
          <w:caps/>
          <w:sz w:val="24"/>
          <w:szCs w:val="24"/>
        </w:rPr>
        <w:t xml:space="preserve"> /</w:t>
      </w:r>
      <w:r w:rsidR="000A31F8">
        <w:rPr>
          <w:rFonts w:ascii="Times New Roman" w:hAnsi="Times New Roman"/>
          <w:b/>
          <w:caps/>
          <w:sz w:val="24"/>
          <w:szCs w:val="24"/>
          <w:lang w:val="en-GB"/>
        </w:rPr>
        <w:t xml:space="preserve"> </w:t>
      </w:r>
      <w:r w:rsidR="000A31F8">
        <w:rPr>
          <w:rFonts w:ascii="Times New Roman" w:hAnsi="Times New Roman"/>
          <w:b/>
          <w:caps/>
          <w:sz w:val="24"/>
          <w:szCs w:val="24"/>
          <w:lang w:val="bg-BG"/>
        </w:rPr>
        <w:t>П /</w:t>
      </w:r>
    </w:p>
    <w:p w:rsidR="00FB47EC" w:rsidRPr="00FB47EC" w:rsidRDefault="00FB47EC" w:rsidP="00FB47EC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D47EF1" w:rsidRDefault="00D47EF1" w:rsidP="00FB47EC">
      <w:pPr>
        <w:jc w:val="both"/>
        <w:rPr>
          <w:rFonts w:ascii="Times New Roman" w:hAnsi="Times New Roman"/>
          <w:i/>
          <w:lang w:val="bg-BG"/>
        </w:rPr>
      </w:pPr>
    </w:p>
    <w:p w:rsidR="00725ADB" w:rsidRDefault="00725ADB" w:rsidP="00FB47EC">
      <w:pPr>
        <w:jc w:val="both"/>
        <w:rPr>
          <w:rFonts w:ascii="Times New Roman" w:hAnsi="Times New Roman"/>
          <w:i/>
          <w:lang w:val="bg-BG"/>
        </w:rPr>
      </w:pPr>
    </w:p>
    <w:p w:rsidR="00665ACD" w:rsidRDefault="00665ACD" w:rsidP="00FB47EC">
      <w:pPr>
        <w:jc w:val="both"/>
        <w:rPr>
          <w:rFonts w:ascii="Times New Roman" w:hAnsi="Times New Roman"/>
          <w:i/>
          <w:lang w:val="bg-BG"/>
        </w:rPr>
      </w:pPr>
    </w:p>
    <w:p w:rsidR="00665ACD" w:rsidRDefault="00665ACD" w:rsidP="00FB47EC">
      <w:pPr>
        <w:jc w:val="both"/>
        <w:rPr>
          <w:rFonts w:ascii="Times New Roman" w:hAnsi="Times New Roman"/>
          <w:i/>
          <w:lang w:val="bg-BG"/>
        </w:rPr>
      </w:pPr>
    </w:p>
    <w:p w:rsidR="00665ACD" w:rsidRDefault="00665ACD" w:rsidP="00FB47EC">
      <w:pPr>
        <w:jc w:val="both"/>
        <w:rPr>
          <w:rFonts w:ascii="Times New Roman" w:hAnsi="Times New Roman"/>
          <w:i/>
          <w:lang w:val="bg-BG"/>
        </w:rPr>
      </w:pPr>
    </w:p>
    <w:p w:rsidR="00665ACD" w:rsidRDefault="00665ACD" w:rsidP="00FB47EC">
      <w:pPr>
        <w:jc w:val="both"/>
        <w:rPr>
          <w:rFonts w:ascii="Times New Roman" w:hAnsi="Times New Roman"/>
          <w:i/>
          <w:lang w:val="bg-BG"/>
        </w:rPr>
      </w:pPr>
    </w:p>
    <w:p w:rsidR="00665ACD" w:rsidRDefault="00665ACD" w:rsidP="00FB47EC">
      <w:pPr>
        <w:jc w:val="both"/>
        <w:rPr>
          <w:rFonts w:ascii="Times New Roman" w:hAnsi="Times New Roman"/>
          <w:i/>
          <w:lang w:val="bg-BG"/>
        </w:rPr>
      </w:pPr>
    </w:p>
    <w:p w:rsidR="00665ACD" w:rsidRPr="00D47EF1" w:rsidRDefault="00665ACD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lang w:val="bg-BG"/>
        </w:rPr>
        <w:t>ЖП/ГДАР</w:t>
      </w:r>
      <w:bookmarkStart w:id="0" w:name="_GoBack"/>
      <w:bookmarkEnd w:id="0"/>
    </w:p>
    <w:sectPr w:rsidR="00665ACD" w:rsidRPr="00D47EF1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1853" w:rsidRDefault="00741853">
      <w:r>
        <w:separator/>
      </w:r>
    </w:p>
  </w:endnote>
  <w:endnote w:type="continuationSeparator" w:id="0">
    <w:p w:rsidR="00741853" w:rsidRDefault="00741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a8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a8"/>
          <w:rFonts w:ascii="Verdana" w:hAnsi="Verdana"/>
          <w:sz w:val="16"/>
          <w:szCs w:val="16"/>
        </w:rPr>
        <w:t>odzg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a8"/>
          <w:rFonts w:ascii="Verdana" w:hAnsi="Verdana"/>
          <w:sz w:val="16"/>
          <w:szCs w:val="16"/>
        </w:rPr>
        <w:t>net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a8"/>
          <w:rFonts w:ascii="Verdana" w:hAnsi="Verdana"/>
          <w:sz w:val="16"/>
          <w:szCs w:val="16"/>
        </w:rPr>
        <w:t>surf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a8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1853" w:rsidRDefault="00741853">
      <w:r>
        <w:separator/>
      </w:r>
    </w:p>
  </w:footnote>
  <w:footnote w:type="continuationSeparator" w:id="0">
    <w:p w:rsidR="00741853" w:rsidRDefault="00741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2"/>
      <w:rPr>
        <w:rStyle w:val="a9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741853" w:rsidP="00AE5ED6">
    <w:pPr>
      <w:pStyle w:val="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741853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proofErr w:type="spellStart"/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>Областна</w:t>
    </w:r>
    <w:proofErr w:type="spellEnd"/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1F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3FA7"/>
    <w:rsid w:val="001D42AA"/>
    <w:rsid w:val="001D5061"/>
    <w:rsid w:val="001D7516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0EE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1F9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0E66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1C7D"/>
    <w:rsid w:val="00663135"/>
    <w:rsid w:val="006636E7"/>
    <w:rsid w:val="00665934"/>
    <w:rsid w:val="00665ACD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26AF"/>
    <w:rsid w:val="006A3F54"/>
    <w:rsid w:val="006A3FB7"/>
    <w:rsid w:val="006A4673"/>
    <w:rsid w:val="006A558C"/>
    <w:rsid w:val="006A55C6"/>
    <w:rsid w:val="006A59A8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5ADB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1853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2B5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9A4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5E2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4C74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579C4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A76A1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47EF1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385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,"/>
  <w14:docId w14:val="2C693DD1"/>
  <w15:docId w15:val="{877F7439-E5D1-4BCA-8EDD-1C2084163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paragraph" w:styleId="5">
    <w:name w:val="heading 5"/>
    <w:basedOn w:val="a"/>
    <w:next w:val="a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rFonts w:cs="Times New Roman"/>
      <w:color w:val="0000FF"/>
      <w:u w:val="single"/>
    </w:rPr>
  </w:style>
  <w:style w:type="character" w:styleId="a9">
    <w:name w:val="Emphasis"/>
    <w:qFormat/>
    <w:rsid w:val="005B69F7"/>
    <w:rPr>
      <w:rFonts w:cs="Times New Roman"/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qFormat/>
    <w:rsid w:val="00404969"/>
    <w:pPr>
      <w:ind w:left="720"/>
    </w:pPr>
  </w:style>
  <w:style w:type="paragraph" w:styleId="ab">
    <w:name w:val="Normal (Web)"/>
    <w:basedOn w:val="a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a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a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c">
    <w:name w:val="Body Text Indent"/>
    <w:basedOn w:val="a"/>
    <w:rsid w:val="00013DE9"/>
    <w:pPr>
      <w:spacing w:after="120"/>
      <w:ind w:left="360"/>
    </w:pPr>
  </w:style>
  <w:style w:type="paragraph" w:styleId="ad">
    <w:name w:val="footnote text"/>
    <w:basedOn w:val="a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a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a0"/>
    <w:rsid w:val="00156796"/>
  </w:style>
  <w:style w:type="character" w:customStyle="1" w:styleId="newdocreference">
    <w:name w:val="newdocreference"/>
    <w:basedOn w:val="a0"/>
    <w:rsid w:val="00156796"/>
  </w:style>
  <w:style w:type="paragraph" w:customStyle="1" w:styleId="10">
    <w:name w:val="Заглавие1"/>
    <w:basedOn w:val="a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a0"/>
    <w:rsid w:val="00E10A9D"/>
  </w:style>
  <w:style w:type="paragraph" w:styleId="af">
    <w:name w:val="Title"/>
    <w:basedOn w:val="a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af0">
    <w:name w:val="Plain Text"/>
    <w:basedOn w:val="a"/>
    <w:link w:val="af1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af1">
    <w:name w:val="Обикновен текст Знак"/>
    <w:link w:val="af0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af2">
    <w:name w:val="Table Grid"/>
    <w:basedOn w:val="a1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a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4">
    <w:name w:val="page number"/>
    <w:basedOn w:val="a0"/>
    <w:rsid w:val="00BB1142"/>
  </w:style>
  <w:style w:type="paragraph" w:customStyle="1" w:styleId="af5">
    <w:name w:val="Знак"/>
    <w:basedOn w:val="a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6">
    <w:name w:val="Знак Знак"/>
    <w:basedOn w:val="a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a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f7">
    <w:name w:val="Знак Знак"/>
    <w:basedOn w:val="a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a4">
    <w:name w:val="Горен колонтитул Знак"/>
    <w:link w:val="a3"/>
    <w:semiHidden/>
    <w:rsid w:val="002E6742"/>
    <w:rPr>
      <w:rFonts w:ascii="Arial" w:hAnsi="Arial"/>
      <w:lang w:val="en-US" w:eastAsia="en-US" w:bidi="ar-SA"/>
    </w:rPr>
  </w:style>
  <w:style w:type="character" w:customStyle="1" w:styleId="a6">
    <w:name w:val="Долен колонтитул Знак"/>
    <w:link w:val="a5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a2"/>
    <w:uiPriority w:val="99"/>
    <w:semiHidden/>
    <w:unhideWhenUsed/>
    <w:rsid w:val="002D0174"/>
  </w:style>
  <w:style w:type="numbering" w:customStyle="1" w:styleId="NoList2">
    <w:name w:val="No List2"/>
    <w:next w:val="a2"/>
    <w:uiPriority w:val="99"/>
    <w:semiHidden/>
    <w:unhideWhenUsed/>
    <w:rsid w:val="00B101A5"/>
  </w:style>
  <w:style w:type="numbering" w:customStyle="1" w:styleId="NoList3">
    <w:name w:val="No List3"/>
    <w:next w:val="a2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4FFFF-2B66-4EC9-AD96-5D0A1FA8F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492</Words>
  <Characters>2808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ODZMONT02</cp:lastModifiedBy>
  <cp:revision>27</cp:revision>
  <cp:lastPrinted>2022-10-03T13:55:00Z</cp:lastPrinted>
  <dcterms:created xsi:type="dcterms:W3CDTF">2021-10-11T08:56:00Z</dcterms:created>
  <dcterms:modified xsi:type="dcterms:W3CDTF">2022-10-05T10:54:00Z</dcterms:modified>
</cp:coreProperties>
</file>